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A4205F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A4205F" w:rsidRDefault="007C15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5.75pt;height:128.25pt">
            <v:imagedata r:id="rId6" o:title="уч 4 001"/>
          </v:shape>
        </w:pict>
      </w:r>
    </w:p>
    <w:p w:rsidR="00CA5D63" w:rsidRPr="007C1507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7C1507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Целинный муниципальный район, Алтайский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A420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F0C5B" w:rsidP="00A4205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3513D1" w:rsidRPr="003513D1" w:rsidRDefault="003513D1" w:rsidP="003513D1">
      <w:pPr>
        <w:spacing w:line="230" w:lineRule="auto"/>
        <w:ind w:right="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513D1">
        <w:rPr>
          <w:rFonts w:ascii="Times New Roman" w:eastAsia="Times New Roman" w:hAnsi="Times New Roman" w:cs="Times New Roman"/>
          <w:sz w:val="28"/>
          <w:szCs w:val="28"/>
        </w:rPr>
        <w:t>Второй иностранный язык по заявлению родителей (законных представителей) несовершеннолетних обучающихся изучаться не будет.</w:t>
      </w:r>
    </w:p>
    <w:p w:rsidR="003513D1" w:rsidRPr="003513D1" w:rsidRDefault="003513D1" w:rsidP="003513D1">
      <w:pPr>
        <w:spacing w:line="230" w:lineRule="auto"/>
        <w:ind w:right="20" w:firstLine="567"/>
        <w:rPr>
          <w:rStyle w:val="markedcontent"/>
          <w:rFonts w:ascii="Times New Roman" w:eastAsia="Times New Roman" w:hAnsi="Times New Roman" w:cs="Times New Roman"/>
          <w:sz w:val="28"/>
          <w:szCs w:val="28"/>
        </w:rPr>
      </w:pPr>
      <w:r w:rsidRPr="003513D1">
        <w:rPr>
          <w:rFonts w:ascii="Times New Roman" w:eastAsia="Times New Roman" w:hAnsi="Times New Roman" w:cs="Times New Roman"/>
          <w:sz w:val="28"/>
          <w:szCs w:val="28"/>
        </w:rPr>
        <w:t>В соответствии с п.33.1. ФГОС ООО «Для организаций, в которых языком образования является русский язык, изучение родного языка и родной литературы из числа языков народов РФ, государственных языков республик РФ осуществляется при наличии возможностей организации и по заявлению обучающихся, родителей (законных представителей) несовершеннолетних обучающихся» в МБОУ «Марушинская СОШ» языком обучения является русский, поэтому по заявлению родителей предметы «Родной язык» и «Родная литература» изучаться не будут, т.к. родители в своих заявлениях отказались от изучения данных предметов.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оцениваются </w:t>
      </w:r>
      <w:r w:rsidR="00F2235C">
        <w:rPr>
          <w:rStyle w:val="markedcontent"/>
          <w:rFonts w:asciiTheme="majorBidi" w:hAnsiTheme="majorBidi" w:cstheme="majorBidi"/>
          <w:sz w:val="28"/>
          <w:szCs w:val="28"/>
        </w:rPr>
        <w:t>также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5041CC">
        <w:tc>
          <w:tcPr>
            <w:tcW w:w="6000" w:type="dxa"/>
            <w:vMerge w:val="restart"/>
            <w:shd w:val="clear" w:color="auto" w:fill="D9D9D9"/>
          </w:tcPr>
          <w:p w:rsidR="005041CC" w:rsidRDefault="00797BCE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041CC" w:rsidRDefault="00797BCE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5041CC" w:rsidRDefault="00797BC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041CC">
        <w:tc>
          <w:tcPr>
            <w:tcW w:w="2079" w:type="dxa"/>
            <w:vMerge/>
          </w:tcPr>
          <w:p w:rsidR="005041CC" w:rsidRDefault="005041CC"/>
        </w:tc>
        <w:tc>
          <w:tcPr>
            <w:tcW w:w="2079" w:type="dxa"/>
            <w:vMerge/>
          </w:tcPr>
          <w:p w:rsidR="005041CC" w:rsidRDefault="005041CC"/>
        </w:tc>
        <w:tc>
          <w:tcPr>
            <w:tcW w:w="0" w:type="dxa"/>
            <w:shd w:val="clear" w:color="auto" w:fill="D9D9D9"/>
          </w:tcPr>
          <w:p w:rsidR="005041CC" w:rsidRDefault="00797BC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5041CC" w:rsidRDefault="00797BC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5041CC" w:rsidRDefault="00797BC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5041CC" w:rsidRDefault="00797BC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5041CC" w:rsidRDefault="00797BCE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5041CC">
        <w:tc>
          <w:tcPr>
            <w:tcW w:w="14553" w:type="dxa"/>
            <w:gridSpan w:val="7"/>
            <w:shd w:val="clear" w:color="auto" w:fill="FFFFB3"/>
          </w:tcPr>
          <w:p w:rsidR="005041CC" w:rsidRDefault="00797BC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041CC">
        <w:tc>
          <w:tcPr>
            <w:tcW w:w="2079" w:type="dxa"/>
            <w:vMerge w:val="restart"/>
          </w:tcPr>
          <w:p w:rsidR="005041CC" w:rsidRDefault="00797BCE">
            <w:r>
              <w:t>Русский язык и литература</w:t>
            </w:r>
          </w:p>
        </w:tc>
        <w:tc>
          <w:tcPr>
            <w:tcW w:w="2079" w:type="dxa"/>
          </w:tcPr>
          <w:p w:rsidR="005041CC" w:rsidRDefault="00797BCE">
            <w:r>
              <w:t>Русский язык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</w:tr>
      <w:tr w:rsidR="005041CC">
        <w:tc>
          <w:tcPr>
            <w:tcW w:w="2079" w:type="dxa"/>
            <w:vMerge/>
          </w:tcPr>
          <w:p w:rsidR="005041CC" w:rsidRDefault="005041CC"/>
        </w:tc>
        <w:tc>
          <w:tcPr>
            <w:tcW w:w="2079" w:type="dxa"/>
          </w:tcPr>
          <w:p w:rsidR="005041CC" w:rsidRDefault="00797BCE">
            <w:r>
              <w:t>Литература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</w:tr>
      <w:tr w:rsidR="005041CC">
        <w:tc>
          <w:tcPr>
            <w:tcW w:w="2079" w:type="dxa"/>
          </w:tcPr>
          <w:p w:rsidR="005041CC" w:rsidRDefault="00797BCE">
            <w:r>
              <w:t>Иностранные языки</w:t>
            </w:r>
          </w:p>
        </w:tc>
        <w:tc>
          <w:tcPr>
            <w:tcW w:w="2079" w:type="dxa"/>
          </w:tcPr>
          <w:p w:rsidR="005041CC" w:rsidRDefault="00797BCE">
            <w:r>
              <w:t>Иностранный язык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</w:tr>
      <w:tr w:rsidR="005041CC">
        <w:tc>
          <w:tcPr>
            <w:tcW w:w="2079" w:type="dxa"/>
            <w:vMerge w:val="restart"/>
          </w:tcPr>
          <w:p w:rsidR="005041CC" w:rsidRDefault="00797BCE">
            <w:r>
              <w:t>Математика и информатика</w:t>
            </w:r>
          </w:p>
        </w:tc>
        <w:tc>
          <w:tcPr>
            <w:tcW w:w="2079" w:type="dxa"/>
          </w:tcPr>
          <w:p w:rsidR="005041CC" w:rsidRDefault="00797BCE">
            <w:r>
              <w:t>Математика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</w:tr>
      <w:tr w:rsidR="005041CC">
        <w:tc>
          <w:tcPr>
            <w:tcW w:w="2079" w:type="dxa"/>
            <w:vMerge/>
          </w:tcPr>
          <w:p w:rsidR="005041CC" w:rsidRDefault="005041CC"/>
        </w:tc>
        <w:tc>
          <w:tcPr>
            <w:tcW w:w="2079" w:type="dxa"/>
          </w:tcPr>
          <w:p w:rsidR="005041CC" w:rsidRDefault="00797BCE">
            <w:r>
              <w:t>Алгебра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</w:tr>
      <w:tr w:rsidR="005041CC">
        <w:tc>
          <w:tcPr>
            <w:tcW w:w="2079" w:type="dxa"/>
            <w:vMerge/>
          </w:tcPr>
          <w:p w:rsidR="005041CC" w:rsidRDefault="005041CC"/>
        </w:tc>
        <w:tc>
          <w:tcPr>
            <w:tcW w:w="2079" w:type="dxa"/>
          </w:tcPr>
          <w:p w:rsidR="005041CC" w:rsidRDefault="00797BCE">
            <w:r>
              <w:t>Геометрия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</w:tr>
      <w:tr w:rsidR="005041CC">
        <w:tc>
          <w:tcPr>
            <w:tcW w:w="2079" w:type="dxa"/>
            <w:vMerge/>
          </w:tcPr>
          <w:p w:rsidR="005041CC" w:rsidRDefault="005041CC"/>
        </w:tc>
        <w:tc>
          <w:tcPr>
            <w:tcW w:w="2079" w:type="dxa"/>
          </w:tcPr>
          <w:p w:rsidR="005041CC" w:rsidRDefault="00797BCE">
            <w:r>
              <w:t>Вероятность и статистика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</w:tr>
      <w:tr w:rsidR="005041CC">
        <w:tc>
          <w:tcPr>
            <w:tcW w:w="2079" w:type="dxa"/>
            <w:vMerge/>
          </w:tcPr>
          <w:p w:rsidR="005041CC" w:rsidRDefault="005041CC"/>
        </w:tc>
        <w:tc>
          <w:tcPr>
            <w:tcW w:w="2079" w:type="dxa"/>
          </w:tcPr>
          <w:p w:rsidR="005041CC" w:rsidRDefault="00797BCE">
            <w:r>
              <w:t>Информатика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</w:tr>
      <w:tr w:rsidR="005041CC">
        <w:tc>
          <w:tcPr>
            <w:tcW w:w="2079" w:type="dxa"/>
            <w:vMerge w:val="restart"/>
          </w:tcPr>
          <w:p w:rsidR="005041CC" w:rsidRDefault="00797BCE">
            <w:r>
              <w:t>Общественно-научные предметы</w:t>
            </w:r>
          </w:p>
        </w:tc>
        <w:tc>
          <w:tcPr>
            <w:tcW w:w="2079" w:type="dxa"/>
          </w:tcPr>
          <w:p w:rsidR="005041CC" w:rsidRDefault="00797BCE">
            <w:r>
              <w:t>История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2.5</w:t>
            </w:r>
          </w:p>
        </w:tc>
      </w:tr>
      <w:tr w:rsidR="005041CC">
        <w:tc>
          <w:tcPr>
            <w:tcW w:w="2079" w:type="dxa"/>
            <w:vMerge/>
          </w:tcPr>
          <w:p w:rsidR="005041CC" w:rsidRDefault="005041CC"/>
        </w:tc>
        <w:tc>
          <w:tcPr>
            <w:tcW w:w="2079" w:type="dxa"/>
          </w:tcPr>
          <w:p w:rsidR="005041CC" w:rsidRDefault="00797BCE">
            <w:r>
              <w:t>Обществознание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</w:tr>
      <w:tr w:rsidR="005041CC">
        <w:tc>
          <w:tcPr>
            <w:tcW w:w="2079" w:type="dxa"/>
            <w:vMerge/>
          </w:tcPr>
          <w:p w:rsidR="005041CC" w:rsidRDefault="005041CC"/>
        </w:tc>
        <w:tc>
          <w:tcPr>
            <w:tcW w:w="2079" w:type="dxa"/>
          </w:tcPr>
          <w:p w:rsidR="005041CC" w:rsidRDefault="00797BCE">
            <w:r>
              <w:t>География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</w:tr>
      <w:tr w:rsidR="005041CC">
        <w:tc>
          <w:tcPr>
            <w:tcW w:w="2079" w:type="dxa"/>
            <w:vMerge w:val="restart"/>
          </w:tcPr>
          <w:p w:rsidR="005041CC" w:rsidRDefault="00797BCE">
            <w:r>
              <w:t>Естественно-научные предметы</w:t>
            </w:r>
          </w:p>
        </w:tc>
        <w:tc>
          <w:tcPr>
            <w:tcW w:w="2079" w:type="dxa"/>
          </w:tcPr>
          <w:p w:rsidR="005041CC" w:rsidRDefault="00797BCE">
            <w:r>
              <w:t>Физика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</w:tr>
      <w:tr w:rsidR="005041CC">
        <w:tc>
          <w:tcPr>
            <w:tcW w:w="2079" w:type="dxa"/>
            <w:vMerge/>
          </w:tcPr>
          <w:p w:rsidR="005041CC" w:rsidRDefault="005041CC"/>
        </w:tc>
        <w:tc>
          <w:tcPr>
            <w:tcW w:w="2079" w:type="dxa"/>
          </w:tcPr>
          <w:p w:rsidR="005041CC" w:rsidRDefault="00797BCE">
            <w:r>
              <w:t>Химия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</w:tr>
      <w:tr w:rsidR="005041CC">
        <w:tc>
          <w:tcPr>
            <w:tcW w:w="2079" w:type="dxa"/>
            <w:vMerge/>
          </w:tcPr>
          <w:p w:rsidR="005041CC" w:rsidRDefault="005041CC"/>
        </w:tc>
        <w:tc>
          <w:tcPr>
            <w:tcW w:w="2079" w:type="dxa"/>
          </w:tcPr>
          <w:p w:rsidR="005041CC" w:rsidRDefault="00797BCE">
            <w:r>
              <w:t>Биология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</w:tr>
      <w:tr w:rsidR="005041CC">
        <w:tc>
          <w:tcPr>
            <w:tcW w:w="2079" w:type="dxa"/>
            <w:vMerge w:val="restart"/>
          </w:tcPr>
          <w:p w:rsidR="005041CC" w:rsidRDefault="00797BCE">
            <w:r>
              <w:t>Искусство</w:t>
            </w:r>
          </w:p>
        </w:tc>
        <w:tc>
          <w:tcPr>
            <w:tcW w:w="2079" w:type="dxa"/>
          </w:tcPr>
          <w:p w:rsidR="005041CC" w:rsidRDefault="00797BCE">
            <w:r>
              <w:t>Изобразительное искусство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</w:tr>
      <w:tr w:rsidR="005041CC">
        <w:tc>
          <w:tcPr>
            <w:tcW w:w="2079" w:type="dxa"/>
            <w:vMerge/>
          </w:tcPr>
          <w:p w:rsidR="005041CC" w:rsidRDefault="005041CC"/>
        </w:tc>
        <w:tc>
          <w:tcPr>
            <w:tcW w:w="2079" w:type="dxa"/>
          </w:tcPr>
          <w:p w:rsidR="005041CC" w:rsidRDefault="00797BCE">
            <w:r>
              <w:t>Музыка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</w:tr>
      <w:tr w:rsidR="005041CC">
        <w:tc>
          <w:tcPr>
            <w:tcW w:w="2079" w:type="dxa"/>
          </w:tcPr>
          <w:p w:rsidR="005041CC" w:rsidRDefault="00797BCE">
            <w:r>
              <w:t>Технология</w:t>
            </w:r>
          </w:p>
        </w:tc>
        <w:tc>
          <w:tcPr>
            <w:tcW w:w="2079" w:type="dxa"/>
          </w:tcPr>
          <w:p w:rsidR="005041CC" w:rsidRDefault="00797BCE">
            <w:r>
              <w:t>Технология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</w:tr>
      <w:tr w:rsidR="005041CC">
        <w:tc>
          <w:tcPr>
            <w:tcW w:w="2079" w:type="dxa"/>
            <w:vMerge w:val="restart"/>
          </w:tcPr>
          <w:p w:rsidR="005041CC" w:rsidRDefault="00797BCE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5041CC" w:rsidRDefault="00797BCE">
            <w:r>
              <w:t>Физическая культура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2</w:t>
            </w:r>
          </w:p>
        </w:tc>
      </w:tr>
      <w:tr w:rsidR="005041CC">
        <w:tc>
          <w:tcPr>
            <w:tcW w:w="2079" w:type="dxa"/>
            <w:vMerge/>
          </w:tcPr>
          <w:p w:rsidR="005041CC" w:rsidRDefault="005041CC"/>
        </w:tc>
        <w:tc>
          <w:tcPr>
            <w:tcW w:w="2079" w:type="dxa"/>
          </w:tcPr>
          <w:p w:rsidR="005041CC" w:rsidRDefault="00797BCE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</w:tr>
      <w:tr w:rsidR="005041CC">
        <w:tc>
          <w:tcPr>
            <w:tcW w:w="2079" w:type="dxa"/>
          </w:tcPr>
          <w:p w:rsidR="005041CC" w:rsidRDefault="00797BCE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5041CC" w:rsidRDefault="00797BCE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</w:tr>
      <w:tr w:rsidR="005041CC">
        <w:tc>
          <w:tcPr>
            <w:tcW w:w="4158" w:type="dxa"/>
            <w:gridSpan w:val="2"/>
            <w:shd w:val="clear" w:color="auto" w:fill="00FF00"/>
          </w:tcPr>
          <w:p w:rsidR="005041CC" w:rsidRDefault="00797BCE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5041CC" w:rsidRDefault="00797BCE">
            <w:pPr>
              <w:jc w:val="center"/>
            </w:pPr>
            <w:r>
              <w:t>28</w:t>
            </w:r>
          </w:p>
        </w:tc>
        <w:tc>
          <w:tcPr>
            <w:tcW w:w="2079" w:type="dxa"/>
            <w:shd w:val="clear" w:color="auto" w:fill="00FF00"/>
          </w:tcPr>
          <w:p w:rsidR="005041CC" w:rsidRDefault="00797BCE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5041CC" w:rsidRDefault="00797BCE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5041CC" w:rsidRDefault="00797BCE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5041CC" w:rsidRDefault="00797BCE">
            <w:pPr>
              <w:jc w:val="center"/>
            </w:pPr>
            <w:r>
              <w:t>32.5</w:t>
            </w:r>
          </w:p>
        </w:tc>
      </w:tr>
      <w:tr w:rsidR="005041CC">
        <w:tc>
          <w:tcPr>
            <w:tcW w:w="14553" w:type="dxa"/>
            <w:gridSpan w:val="7"/>
            <w:shd w:val="clear" w:color="auto" w:fill="FFFFB3"/>
          </w:tcPr>
          <w:p w:rsidR="005041CC" w:rsidRDefault="00797BC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041CC">
        <w:tc>
          <w:tcPr>
            <w:tcW w:w="4158" w:type="dxa"/>
            <w:gridSpan w:val="2"/>
            <w:shd w:val="clear" w:color="auto" w:fill="D9D9D9"/>
          </w:tcPr>
          <w:p w:rsidR="005041CC" w:rsidRDefault="00797BCE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5041CC" w:rsidRDefault="005041CC"/>
        </w:tc>
        <w:tc>
          <w:tcPr>
            <w:tcW w:w="2079" w:type="dxa"/>
            <w:shd w:val="clear" w:color="auto" w:fill="D9D9D9"/>
          </w:tcPr>
          <w:p w:rsidR="005041CC" w:rsidRDefault="005041CC"/>
        </w:tc>
        <w:tc>
          <w:tcPr>
            <w:tcW w:w="2079" w:type="dxa"/>
            <w:shd w:val="clear" w:color="auto" w:fill="D9D9D9"/>
          </w:tcPr>
          <w:p w:rsidR="005041CC" w:rsidRDefault="005041CC"/>
        </w:tc>
        <w:tc>
          <w:tcPr>
            <w:tcW w:w="2079" w:type="dxa"/>
            <w:shd w:val="clear" w:color="auto" w:fill="D9D9D9"/>
          </w:tcPr>
          <w:p w:rsidR="005041CC" w:rsidRDefault="005041CC"/>
        </w:tc>
        <w:tc>
          <w:tcPr>
            <w:tcW w:w="2079" w:type="dxa"/>
            <w:shd w:val="clear" w:color="auto" w:fill="D9D9D9"/>
          </w:tcPr>
          <w:p w:rsidR="005041CC" w:rsidRDefault="005041CC"/>
        </w:tc>
      </w:tr>
      <w:tr w:rsidR="005041CC">
        <w:tc>
          <w:tcPr>
            <w:tcW w:w="4158" w:type="dxa"/>
            <w:gridSpan w:val="2"/>
          </w:tcPr>
          <w:p w:rsidR="005041CC" w:rsidRDefault="00797BCE">
            <w:r>
              <w:t>Основы финансовой грамотности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</w:tr>
      <w:tr w:rsidR="005041CC">
        <w:tc>
          <w:tcPr>
            <w:tcW w:w="4158" w:type="dxa"/>
            <w:gridSpan w:val="2"/>
          </w:tcPr>
          <w:p w:rsidR="005041CC" w:rsidRDefault="00797BCE">
            <w:r>
              <w:t>Черчение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041CC" w:rsidRDefault="00797BCE">
            <w:pPr>
              <w:jc w:val="center"/>
            </w:pPr>
            <w:r>
              <w:t>0</w:t>
            </w:r>
          </w:p>
        </w:tc>
      </w:tr>
      <w:tr w:rsidR="005041CC">
        <w:tc>
          <w:tcPr>
            <w:tcW w:w="4158" w:type="dxa"/>
            <w:gridSpan w:val="2"/>
            <w:shd w:val="clear" w:color="auto" w:fill="00FF00"/>
          </w:tcPr>
          <w:p w:rsidR="005041CC" w:rsidRDefault="00797BCE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5041CC" w:rsidRDefault="00797BCE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5041CC" w:rsidRDefault="00797BCE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5041CC" w:rsidRDefault="00797BCE">
            <w:pPr>
              <w:jc w:val="center"/>
            </w:pPr>
            <w:r>
              <w:t>0</w:t>
            </w:r>
          </w:p>
        </w:tc>
      </w:tr>
      <w:tr w:rsidR="005041CC">
        <w:tc>
          <w:tcPr>
            <w:tcW w:w="4158" w:type="dxa"/>
            <w:gridSpan w:val="2"/>
            <w:shd w:val="clear" w:color="auto" w:fill="00FF00"/>
          </w:tcPr>
          <w:p w:rsidR="005041CC" w:rsidRDefault="00797BCE">
            <w:r>
              <w:lastRenderedPageBreak/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5041CC" w:rsidRDefault="00797BCE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5041CC" w:rsidRDefault="00797BCE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5041CC" w:rsidRDefault="00797BCE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5041CC" w:rsidRDefault="00797BCE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5041CC" w:rsidRDefault="00797BCE">
            <w:pPr>
              <w:jc w:val="center"/>
            </w:pPr>
            <w:r>
              <w:t>32.5</w:t>
            </w:r>
          </w:p>
        </w:tc>
      </w:tr>
      <w:tr w:rsidR="005041CC">
        <w:tc>
          <w:tcPr>
            <w:tcW w:w="4158" w:type="dxa"/>
            <w:gridSpan w:val="2"/>
            <w:shd w:val="clear" w:color="auto" w:fill="FCE3FC"/>
          </w:tcPr>
          <w:p w:rsidR="005041CC" w:rsidRDefault="00797BCE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5041CC" w:rsidRDefault="00797BC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041CC" w:rsidRDefault="00797BC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041CC" w:rsidRDefault="00797BC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041CC" w:rsidRDefault="00797BC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041CC" w:rsidRDefault="00797BCE">
            <w:pPr>
              <w:jc w:val="center"/>
            </w:pPr>
            <w:r>
              <w:t>34</w:t>
            </w:r>
          </w:p>
        </w:tc>
      </w:tr>
      <w:tr w:rsidR="005041CC">
        <w:tc>
          <w:tcPr>
            <w:tcW w:w="4158" w:type="dxa"/>
            <w:gridSpan w:val="2"/>
            <w:shd w:val="clear" w:color="auto" w:fill="FCE3FC"/>
          </w:tcPr>
          <w:p w:rsidR="005041CC" w:rsidRDefault="00797BCE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5041CC" w:rsidRDefault="00797BCE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5041CC" w:rsidRDefault="00797BCE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5041CC" w:rsidRDefault="00797BCE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5041CC" w:rsidRDefault="00797BCE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5041CC" w:rsidRDefault="00797BCE">
            <w:pPr>
              <w:jc w:val="center"/>
            </w:pPr>
            <w:r>
              <w:t>1105</w:t>
            </w:r>
          </w:p>
        </w:tc>
      </w:tr>
    </w:tbl>
    <w:p w:rsidR="00797BCE" w:rsidRDefault="00797BCE"/>
    <w:sectPr w:rsidR="00797BC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513D1"/>
    <w:rsid w:val="003746B2"/>
    <w:rsid w:val="00374FEA"/>
    <w:rsid w:val="003963BA"/>
    <w:rsid w:val="003A4177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041CC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97BCE"/>
    <w:rsid w:val="007B5622"/>
    <w:rsid w:val="007C1507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4205F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35C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26</cp:revision>
  <cp:lastPrinted>2023-09-29T06:04:00Z</cp:lastPrinted>
  <dcterms:created xsi:type="dcterms:W3CDTF">2022-08-06T07:34:00Z</dcterms:created>
  <dcterms:modified xsi:type="dcterms:W3CDTF">2023-10-03T14:04:00Z</dcterms:modified>
</cp:coreProperties>
</file>