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ABE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 проведения  летних каникул</w:t>
      </w:r>
    </w:p>
    <w:p w14:paraId="6B27C8D9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202</w:t>
      </w:r>
      <w:r>
        <w:rPr>
          <w:rFonts w:hint="default"/>
          <w:b/>
          <w:sz w:val="27"/>
          <w:szCs w:val="27"/>
          <w:lang w:val="ru-RU"/>
        </w:rPr>
        <w:t>4</w:t>
      </w:r>
      <w:r>
        <w:rPr>
          <w:b/>
          <w:sz w:val="27"/>
          <w:szCs w:val="27"/>
        </w:rPr>
        <w:t>-202</w:t>
      </w:r>
      <w:r>
        <w:rPr>
          <w:rFonts w:hint="default"/>
          <w:b/>
          <w:sz w:val="27"/>
          <w:szCs w:val="27"/>
          <w:lang w:val="ru-RU"/>
        </w:rPr>
        <w:t xml:space="preserve">5 </w:t>
      </w:r>
      <w:r>
        <w:rPr>
          <w:b/>
          <w:sz w:val="27"/>
          <w:szCs w:val="27"/>
        </w:rPr>
        <w:t>учебного года в МБОУ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«Марушинская СОШ»</w:t>
      </w:r>
    </w:p>
    <w:tbl>
      <w:tblPr>
        <w:tblStyle w:val="3"/>
        <w:tblpPr w:leftFromText="180" w:rightFromText="180" w:vertAnchor="text" w:horzAnchor="margin" w:tblpXSpec="center" w:tblpY="234"/>
        <w:tblW w:w="125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985"/>
        <w:gridCol w:w="1701"/>
        <w:gridCol w:w="1559"/>
        <w:gridCol w:w="1985"/>
        <w:gridCol w:w="1134"/>
        <w:gridCol w:w="992"/>
        <w:gridCol w:w="283"/>
      </w:tblGrid>
      <w:tr w14:paraId="179C3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61A46F7D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left w:val="single" w:color="auto" w:sz="4" w:space="0"/>
            </w:tcBorders>
          </w:tcPr>
          <w:p w14:paraId="3B952BF8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мероприятия, указать какие</w:t>
            </w:r>
          </w:p>
        </w:tc>
        <w:tc>
          <w:tcPr>
            <w:tcW w:w="1985" w:type="dxa"/>
          </w:tcPr>
          <w:p w14:paraId="46241665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Место проведения (если онлайн, то ссылку на мероприятие) </w:t>
            </w:r>
          </w:p>
        </w:tc>
        <w:tc>
          <w:tcPr>
            <w:tcW w:w="1701" w:type="dxa"/>
          </w:tcPr>
          <w:p w14:paraId="13BEC65D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5A10A1E0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985" w:type="dxa"/>
            <w:tcBorders>
              <w:left w:val="single" w:color="auto" w:sz="4" w:space="0"/>
              <w:right w:val="nil"/>
            </w:tcBorders>
          </w:tcPr>
          <w:p w14:paraId="4461BC89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участников, (указать учащиеся каких классов)</w:t>
            </w:r>
          </w:p>
        </w:tc>
        <w:tc>
          <w:tcPr>
            <w:tcW w:w="1134" w:type="dxa"/>
            <w:tcBorders>
              <w:left w:val="single" w:color="auto" w:sz="4" w:space="0"/>
              <w:right w:val="nil"/>
            </w:tcBorders>
          </w:tcPr>
          <w:p w14:paraId="72A4C4EC">
            <w:pPr>
              <w:pStyle w:val="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в СОП</w:t>
            </w:r>
          </w:p>
        </w:tc>
        <w:tc>
          <w:tcPr>
            <w:tcW w:w="992" w:type="dxa"/>
            <w:tcBorders>
              <w:left w:val="single" w:color="auto" w:sz="4" w:space="0"/>
              <w:right w:val="nil"/>
            </w:tcBorders>
          </w:tcPr>
          <w:p w14:paraId="4117974B">
            <w:pPr>
              <w:pStyle w:val="7"/>
              <w:tabs>
                <w:tab w:val="left" w:pos="328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Дети СВО</w:t>
            </w:r>
          </w:p>
        </w:tc>
        <w:tc>
          <w:tcPr>
            <w:tcW w:w="283" w:type="dxa"/>
            <w:tcBorders>
              <w:left w:val="nil"/>
            </w:tcBorders>
          </w:tcPr>
          <w:p w14:paraId="5A079528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03F85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4D1C763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color="auto" w:sz="4" w:space="0"/>
            </w:tcBorders>
          </w:tcPr>
          <w:p w14:paraId="309B703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Всероссийские мероприятия:</w:t>
            </w:r>
          </w:p>
          <w:p w14:paraId="40043E9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Участие в конкурсе первичных отделений «Движение первых»</w:t>
            </w:r>
          </w:p>
        </w:tc>
        <w:tc>
          <w:tcPr>
            <w:tcW w:w="1985" w:type="dxa"/>
          </w:tcPr>
          <w:p w14:paraId="7F3A7332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1AAD8C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7745552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left w:val="single" w:color="auto" w:sz="4" w:space="0"/>
              <w:right w:val="nil"/>
            </w:tcBorders>
          </w:tcPr>
          <w:p w14:paraId="45C1B6C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(1 – 11)</w:t>
            </w:r>
          </w:p>
        </w:tc>
        <w:tc>
          <w:tcPr>
            <w:tcW w:w="1134" w:type="dxa"/>
            <w:tcBorders>
              <w:left w:val="single" w:color="auto" w:sz="4" w:space="0"/>
              <w:right w:val="nil"/>
            </w:tcBorders>
          </w:tcPr>
          <w:p w14:paraId="7B1D5DC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  <w:right w:val="nil"/>
            </w:tcBorders>
          </w:tcPr>
          <w:p w14:paraId="7E746E5F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</w:tcPr>
          <w:p w14:paraId="3B1CDF8C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F783A6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74371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5EC56D92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color="auto" w:sz="4" w:space="0"/>
            </w:tcBorders>
          </w:tcPr>
          <w:p w14:paraId="457E9DD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Окружные мероприятия</w:t>
            </w:r>
          </w:p>
        </w:tc>
        <w:tc>
          <w:tcPr>
            <w:tcW w:w="1985" w:type="dxa"/>
          </w:tcPr>
          <w:p w14:paraId="1FEDFB4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F1C91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5653315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nil"/>
            </w:tcBorders>
          </w:tcPr>
          <w:p w14:paraId="0D0AA54C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nil"/>
            </w:tcBorders>
          </w:tcPr>
          <w:p w14:paraId="44C2E5CC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nil"/>
            </w:tcBorders>
          </w:tcPr>
          <w:p w14:paraId="0C2631C1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88F5676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28999D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65869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042DC351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09" w:type="dxa"/>
            <w:tcBorders>
              <w:left w:val="single" w:color="auto" w:sz="4" w:space="0"/>
            </w:tcBorders>
          </w:tcPr>
          <w:p w14:paraId="071E667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Районные мероприятия:</w:t>
            </w:r>
          </w:p>
          <w:p w14:paraId="23DECDF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1.Профильные смены в ДОЛ «Восток»</w:t>
            </w:r>
          </w:p>
          <w:p w14:paraId="3E4CF08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(ЮИД, юнармия,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слет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первичек</w:t>
            </w:r>
            <w:r>
              <w:rPr>
                <w:rFonts w:ascii="Times New Roman" w:hAnsi="Times New Roman"/>
                <w:sz w:val="20"/>
                <w:szCs w:val="20"/>
              </w:rPr>
              <w:t>, орлята России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80A1E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35077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 «Восток»</w:t>
            </w:r>
          </w:p>
        </w:tc>
        <w:tc>
          <w:tcPr>
            <w:tcW w:w="1701" w:type="dxa"/>
          </w:tcPr>
          <w:p w14:paraId="65B7249D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(24,25,26 июня)</w:t>
            </w:r>
            <w:r>
              <w:rPr>
                <w:rFonts w:ascii="Times New Roman" w:hAnsi="Times New Roman"/>
                <w:sz w:val="20"/>
                <w:szCs w:val="20"/>
              </w:rPr>
              <w:t>, июль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(28,29,30), август (1,2,3)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1BFCCBAC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Комарова Е.А.</w:t>
            </w:r>
          </w:p>
        </w:tc>
        <w:tc>
          <w:tcPr>
            <w:tcW w:w="1985" w:type="dxa"/>
            <w:tcBorders>
              <w:left w:val="single" w:color="auto" w:sz="4" w:space="0"/>
              <w:right w:val="nil"/>
            </w:tcBorders>
          </w:tcPr>
          <w:p w14:paraId="59E3B4E1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– 10 кл)</w:t>
            </w:r>
          </w:p>
        </w:tc>
        <w:tc>
          <w:tcPr>
            <w:tcW w:w="1134" w:type="dxa"/>
            <w:tcBorders>
              <w:left w:val="single" w:color="auto" w:sz="4" w:space="0"/>
              <w:right w:val="nil"/>
            </w:tcBorders>
          </w:tcPr>
          <w:p w14:paraId="637F87E0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color="auto" w:sz="4" w:space="0"/>
              <w:right w:val="nil"/>
            </w:tcBorders>
          </w:tcPr>
          <w:p w14:paraId="5EB926BA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14:paraId="26CDA648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33169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534" w:type="dxa"/>
            <w:vMerge w:val="restart"/>
            <w:tcBorders>
              <w:right w:val="single" w:color="auto" w:sz="4" w:space="0"/>
            </w:tcBorders>
          </w:tcPr>
          <w:p w14:paraId="726F4E14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color="auto" w:sz="4" w:space="0"/>
              <w:bottom w:val="single" w:color="auto" w:sz="4" w:space="0"/>
            </w:tcBorders>
          </w:tcPr>
          <w:p w14:paraId="3D6FDE7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мероприятия: 1.Профильная смена «Орлята России» в ДОЛ с дневным пребыванием «Росинки»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14:paraId="7340BAB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6DE0B4F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3.06 – 9.06</w:t>
            </w:r>
          </w:p>
          <w:p w14:paraId="0063D1A0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5C0FAAD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44549B2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59DE3F6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4D03BED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296E1D9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  <w:p w14:paraId="56EEF3E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</w:tcPr>
          <w:p w14:paraId="609062C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Ганова И.И.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59FF312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 (0-8 кл)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41FBABB1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7825EC6F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nil"/>
              <w:bottom w:val="single" w:color="auto" w:sz="4" w:space="0"/>
            </w:tcBorders>
          </w:tcPr>
          <w:p w14:paraId="677D75CC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44914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7384D4CE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814CF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2.5-ая трудовая четверть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4E046B9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0B1BA2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27.05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31.08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47F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Жданова Т.И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6577412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 (5 - 8, 10 кл)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010EB1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80B9923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EE893B7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2212F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6CB195A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954F2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3.Туристические походы в  окрестности с. Марушка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3579653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окрестности с. Марушка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1831442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CA32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BFD2E8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(1 – 11 кл)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12C2224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877DC70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C56A2D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1CFC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0565893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A0048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Работа родительского патруля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40955111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села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B39442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C76E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Лаврут М.Н.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070437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(родители, администрация школы)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EC6F61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9105256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AE4823D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19964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4A3B600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715A8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ДЕД</w:t>
            </w:r>
          </w:p>
          <w:p w14:paraId="606CDE1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– День защиты детей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400207B0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04A3E3B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9E2C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Лаврут М.Н. </w:t>
            </w:r>
          </w:p>
          <w:p w14:paraId="561ABA3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Комарова Е.А.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E93885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(0 – 8 кл)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F82B4E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F2D2773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748C1AB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1D8C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0881F54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B10FA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Проведение ДЕД</w:t>
            </w:r>
          </w:p>
          <w:p w14:paraId="7215F0B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июня – День русского языка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018CA2CE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Сельская библиотека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8F6B6E4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июня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375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Комарова Е.А.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294B8A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(0 – 8 кл)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F87D6C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CD54189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E3FB723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5818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</w:tcPr>
          <w:p w14:paraId="35569E5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1C2E9FF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</w:t>
            </w:r>
          </w:p>
          <w:p w14:paraId="545C47A1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июня – День России</w:t>
            </w:r>
          </w:p>
          <w:p w14:paraId="5FF91C5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2790DB3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51CBB410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июня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67D5BDE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1A807B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544176E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32B3B266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385EDC2C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170F4938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108C2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1F0B2A0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1554CB3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</w:t>
            </w:r>
          </w:p>
          <w:p w14:paraId="769888A0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июня – День молодёжи</w:t>
            </w:r>
          </w:p>
          <w:p w14:paraId="6B2011F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3A84563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16F716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июня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417B0F0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М.Н. Лаврут, </w:t>
            </w:r>
          </w:p>
          <w:p w14:paraId="36E9350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6AA189BA">
            <w:r>
              <w:t>35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72F22ED5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457A10FA">
            <w:pPr>
              <w:pStyle w:val="7"/>
              <w:tabs>
                <w:tab w:val="left" w:pos="328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3F6555C1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39E0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3F0B268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7FCF16C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 22 июня – День памяти и скорби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623474CA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706D85D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6E918FD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М.Н. Лаврут, </w:t>
            </w:r>
          </w:p>
          <w:p w14:paraId="243C955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5D8347BD">
            <w:r>
              <w:t>25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0CC4B382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6CD2E9AD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08BAEF3A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66950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49717466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2D5860F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 8 июля – День семьи, любви и верности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17A262F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21B0078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июля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5C71449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М.Н. Лаврут, </w:t>
            </w:r>
          </w:p>
          <w:p w14:paraId="5F6ABC8D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541DD0A2">
            <w:r>
              <w:t>30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258A04AC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2C9D5FC1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58DBE9D2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2EB83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3C7DD6EE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3221815F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 22 августа – День государственного флага РФ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76601631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47FAF6B9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7929C9BE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М.Н. Лаврут, </w:t>
            </w:r>
          </w:p>
          <w:p w14:paraId="6058B43C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4F172749">
            <w:r>
              <w:t>15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379BA9A8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453A36F2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088C58F2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14:paraId="191FE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4" w:type="dxa"/>
            <w:tcBorders>
              <w:right w:val="single" w:color="auto" w:sz="4" w:space="0"/>
            </w:tcBorders>
          </w:tcPr>
          <w:p w14:paraId="27FD2E72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</w:tcBorders>
          </w:tcPr>
          <w:p w14:paraId="59049E37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ДЕД 27 августа – День Российского кино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1BCFB174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4446734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</w:tcPr>
          <w:p w14:paraId="0F1BC6B5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М.Н. Лаврут, </w:t>
            </w:r>
          </w:p>
          <w:p w14:paraId="40638C13">
            <w:pPr>
              <w:pStyle w:val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Е.А. Комарова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7FE2A866">
            <w:r>
              <w:t>15 (1 – 10кл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1EB1F4A7">
            <w:pPr>
              <w:pStyle w:val="7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117501BF">
            <w:pPr>
              <w:pStyle w:val="7"/>
              <w:tabs>
                <w:tab w:val="left" w:pos="328"/>
              </w:tabs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</w:tcBorders>
          </w:tcPr>
          <w:p w14:paraId="0098F5AF">
            <w:pPr>
              <w:pStyle w:val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1D8964">
      <w:pPr>
        <w:jc w:val="right"/>
        <w:rPr>
          <w:b/>
        </w:rPr>
      </w:pPr>
    </w:p>
    <w:p w14:paraId="435C5CD8"/>
    <w:p w14:paraId="795877E6">
      <w:pPr>
        <w:rPr>
          <w:sz w:val="27"/>
          <w:szCs w:val="27"/>
        </w:rPr>
      </w:pPr>
    </w:p>
    <w:p w14:paraId="2EC9C199">
      <w:pPr>
        <w:rPr>
          <w:sz w:val="27"/>
          <w:szCs w:val="27"/>
        </w:rPr>
      </w:pPr>
    </w:p>
    <w:p w14:paraId="5F4BFD8A">
      <w:pPr>
        <w:rPr>
          <w:sz w:val="27"/>
          <w:szCs w:val="27"/>
        </w:rPr>
      </w:pPr>
    </w:p>
    <w:p w14:paraId="52FC2CC6">
      <w:pPr>
        <w:rPr>
          <w:sz w:val="27"/>
          <w:szCs w:val="27"/>
        </w:rPr>
      </w:pPr>
    </w:p>
    <w:p w14:paraId="2AA7A46C">
      <w:pPr>
        <w:rPr>
          <w:sz w:val="27"/>
          <w:szCs w:val="27"/>
        </w:rPr>
      </w:pPr>
    </w:p>
    <w:p w14:paraId="3100248D">
      <w:pPr>
        <w:rPr>
          <w:sz w:val="27"/>
          <w:szCs w:val="27"/>
        </w:rPr>
      </w:pPr>
    </w:p>
    <w:p w14:paraId="2A64B515">
      <w:pPr>
        <w:rPr>
          <w:sz w:val="27"/>
          <w:szCs w:val="27"/>
        </w:rPr>
      </w:pPr>
    </w:p>
    <w:p w14:paraId="18ED4C9E">
      <w:pPr>
        <w:rPr>
          <w:sz w:val="27"/>
          <w:szCs w:val="27"/>
        </w:rPr>
      </w:pPr>
    </w:p>
    <w:p w14:paraId="12788B21">
      <w:pPr>
        <w:rPr>
          <w:sz w:val="27"/>
          <w:szCs w:val="27"/>
        </w:rPr>
      </w:pPr>
    </w:p>
    <w:p w14:paraId="3EAF6A7E">
      <w:pPr>
        <w:rPr>
          <w:sz w:val="27"/>
          <w:szCs w:val="27"/>
        </w:rPr>
      </w:pPr>
    </w:p>
    <w:p w14:paraId="7E5445E0">
      <w:pPr>
        <w:rPr>
          <w:sz w:val="27"/>
          <w:szCs w:val="27"/>
        </w:rPr>
      </w:pPr>
    </w:p>
    <w:p w14:paraId="32D5C611">
      <w:pPr>
        <w:rPr>
          <w:sz w:val="27"/>
          <w:szCs w:val="27"/>
        </w:rPr>
      </w:pPr>
    </w:p>
    <w:p w14:paraId="61B8ADB1">
      <w:pPr>
        <w:rPr>
          <w:sz w:val="27"/>
          <w:szCs w:val="27"/>
        </w:rPr>
      </w:pPr>
    </w:p>
    <w:p w14:paraId="21AEB816">
      <w:pPr>
        <w:rPr>
          <w:sz w:val="27"/>
          <w:szCs w:val="27"/>
        </w:rPr>
      </w:pPr>
    </w:p>
    <w:p w14:paraId="057CB8E1">
      <w:pPr>
        <w:tabs>
          <w:tab w:val="left" w:pos="9525"/>
        </w:tabs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>Директор школы_________________</w:t>
      </w:r>
    </w:p>
    <w:p w14:paraId="66E05DE3">
      <w:pPr>
        <w:rPr>
          <w:sz w:val="27"/>
          <w:szCs w:val="27"/>
        </w:rPr>
      </w:pPr>
    </w:p>
    <w:p w14:paraId="6067C5CA">
      <w:pPr>
        <w:rPr>
          <w:sz w:val="27"/>
          <w:szCs w:val="27"/>
        </w:rPr>
      </w:pPr>
    </w:p>
    <w:p w14:paraId="49F3BDEA">
      <w:pPr>
        <w:rPr>
          <w:sz w:val="27"/>
          <w:szCs w:val="27"/>
        </w:rPr>
      </w:pPr>
    </w:p>
    <w:p w14:paraId="3BBE410E">
      <w:pPr>
        <w:rPr>
          <w:sz w:val="27"/>
          <w:szCs w:val="27"/>
        </w:rPr>
      </w:pPr>
    </w:p>
    <w:p w14:paraId="041C32EB">
      <w:pPr>
        <w:rPr>
          <w:sz w:val="27"/>
          <w:szCs w:val="27"/>
        </w:rPr>
      </w:pPr>
    </w:p>
    <w:p w14:paraId="3467CC67">
      <w:pPr>
        <w:rPr>
          <w:sz w:val="27"/>
          <w:szCs w:val="27"/>
        </w:rPr>
      </w:pPr>
    </w:p>
    <w:p w14:paraId="3584AEEB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7B83B581">
      <w:pPr>
        <w:tabs>
          <w:tab w:val="left" w:pos="166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Директор МБОУ «Марушинская СОШ» ________________ В.М. Князев</w:t>
      </w:r>
    </w:p>
    <w:sectPr>
      <w:pgSz w:w="16838" w:h="11906" w:orient="landscape"/>
      <w:pgMar w:top="28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50594"/>
    <w:rsid w:val="00004136"/>
    <w:rsid w:val="00014389"/>
    <w:rsid w:val="0006680A"/>
    <w:rsid w:val="000A4E55"/>
    <w:rsid w:val="000B4585"/>
    <w:rsid w:val="000B6625"/>
    <w:rsid w:val="000D52C0"/>
    <w:rsid w:val="000D7C56"/>
    <w:rsid w:val="00102FBC"/>
    <w:rsid w:val="00114A37"/>
    <w:rsid w:val="0013775A"/>
    <w:rsid w:val="00150594"/>
    <w:rsid w:val="0015145D"/>
    <w:rsid w:val="001F3B58"/>
    <w:rsid w:val="002263C6"/>
    <w:rsid w:val="0023396F"/>
    <w:rsid w:val="00241869"/>
    <w:rsid w:val="002D37AC"/>
    <w:rsid w:val="00376440"/>
    <w:rsid w:val="00382EF5"/>
    <w:rsid w:val="003848E6"/>
    <w:rsid w:val="003F4FFB"/>
    <w:rsid w:val="00412491"/>
    <w:rsid w:val="00415AE9"/>
    <w:rsid w:val="004418AF"/>
    <w:rsid w:val="004776B8"/>
    <w:rsid w:val="0048116A"/>
    <w:rsid w:val="004946F0"/>
    <w:rsid w:val="00517656"/>
    <w:rsid w:val="00525B2B"/>
    <w:rsid w:val="005365C2"/>
    <w:rsid w:val="005448E5"/>
    <w:rsid w:val="00595030"/>
    <w:rsid w:val="006301A9"/>
    <w:rsid w:val="006571A0"/>
    <w:rsid w:val="00693410"/>
    <w:rsid w:val="006E66E3"/>
    <w:rsid w:val="00733FDC"/>
    <w:rsid w:val="007E5C46"/>
    <w:rsid w:val="007F6B09"/>
    <w:rsid w:val="00835103"/>
    <w:rsid w:val="0086697F"/>
    <w:rsid w:val="00881B1E"/>
    <w:rsid w:val="00891B05"/>
    <w:rsid w:val="008964A5"/>
    <w:rsid w:val="008E34CE"/>
    <w:rsid w:val="008E4F33"/>
    <w:rsid w:val="008F56F9"/>
    <w:rsid w:val="009158D8"/>
    <w:rsid w:val="00961EF6"/>
    <w:rsid w:val="0099093B"/>
    <w:rsid w:val="00A63DEF"/>
    <w:rsid w:val="00B040B6"/>
    <w:rsid w:val="00B20629"/>
    <w:rsid w:val="00B228EE"/>
    <w:rsid w:val="00B31DB0"/>
    <w:rsid w:val="00B53BC8"/>
    <w:rsid w:val="00B871B2"/>
    <w:rsid w:val="00BA1C4B"/>
    <w:rsid w:val="00BD5E18"/>
    <w:rsid w:val="00BE0A9B"/>
    <w:rsid w:val="00C4094A"/>
    <w:rsid w:val="00C8568D"/>
    <w:rsid w:val="00CB0950"/>
    <w:rsid w:val="00CC0A72"/>
    <w:rsid w:val="00CC0B9D"/>
    <w:rsid w:val="00CC2101"/>
    <w:rsid w:val="00CC3E36"/>
    <w:rsid w:val="00D050ED"/>
    <w:rsid w:val="00D43F62"/>
    <w:rsid w:val="00D77860"/>
    <w:rsid w:val="00DA184B"/>
    <w:rsid w:val="00DE51F9"/>
    <w:rsid w:val="00E009FA"/>
    <w:rsid w:val="00E20805"/>
    <w:rsid w:val="00EC1456"/>
    <w:rsid w:val="00ED028D"/>
    <w:rsid w:val="00F7627C"/>
    <w:rsid w:val="00F86340"/>
    <w:rsid w:val="00FB4102"/>
    <w:rsid w:val="00FC14E4"/>
    <w:rsid w:val="190632D0"/>
    <w:rsid w:val="3075299F"/>
    <w:rsid w:val="37D05F34"/>
    <w:rsid w:val="4B6C5FF6"/>
    <w:rsid w:val="4E2E3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8">
    <w:name w:val="layout"/>
    <w:basedOn w:val="2"/>
    <w:qFormat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1961</Characters>
  <Lines>16</Lines>
  <Paragraphs>4</Paragraphs>
  <TotalTime>64</TotalTime>
  <ScaleCrop>false</ScaleCrop>
  <LinksUpToDate>false</LinksUpToDate>
  <CharactersWithSpaces>2301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2024-03-11T03:19:00Z</dcterms:created>
  <dc:creator>Пользователь</dc:creator>
  <cp:lastModifiedBy>TR</cp:lastModifiedBy>
  <cp:lastPrinted>2024-06-05T07:59:00Z</cp:lastPrinted>
  <dcterms:modified xsi:type="dcterms:W3CDTF">2025-05-22T02:31:07Z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F843F8FCB11F44BB9E63558885983ECA_13</vt:lpwstr>
  </property>
</Properties>
</file>